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C3F" w:rsidRDefault="00CD3C3F" w:rsidP="00CD3C3F">
      <w:pPr>
        <w:jc w:val="right"/>
        <w:rPr>
          <w:rFonts w:ascii="Times New Roman" w:hAnsi="Times New Roman" w:cs="Times New Roman"/>
          <w:b/>
          <w:iCs/>
          <w:sz w:val="24"/>
          <w:szCs w:val="24"/>
        </w:rPr>
      </w:pPr>
      <w:r w:rsidRPr="005249BE">
        <w:rPr>
          <w:rFonts w:ascii="Times New Roman" w:hAnsi="Times New Roman" w:cs="Times New Roman"/>
          <w:b/>
          <w:iCs/>
          <w:sz w:val="24"/>
          <w:szCs w:val="24"/>
        </w:rPr>
        <w:t xml:space="preserve">ДОДАТОК </w:t>
      </w:r>
      <w:r>
        <w:rPr>
          <w:rFonts w:ascii="Times New Roman" w:hAnsi="Times New Roman" w:cs="Times New Roman"/>
          <w:b/>
          <w:iCs/>
          <w:sz w:val="24"/>
          <w:szCs w:val="24"/>
        </w:rPr>
        <w:t>5</w:t>
      </w:r>
    </w:p>
    <w:p w:rsidR="00CD3C3F" w:rsidRDefault="00CD3C3F" w:rsidP="00CD3C3F">
      <w:pPr>
        <w:jc w:val="right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 тендерної документації</w:t>
      </w:r>
    </w:p>
    <w:p w:rsidR="00CD3C3F" w:rsidRPr="008262C5" w:rsidRDefault="00CD3C3F" w:rsidP="00CD3C3F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262C5" w:rsidRPr="002757A2" w:rsidRDefault="008262C5" w:rsidP="008262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84A">
        <w:rPr>
          <w:rFonts w:ascii="Times New Roman" w:hAnsi="Times New Roman" w:cs="Times New Roman"/>
          <w:b/>
          <w:sz w:val="28"/>
          <w:szCs w:val="28"/>
        </w:rPr>
        <w:t>Технічн</w:t>
      </w:r>
      <w:r w:rsidR="0035397F">
        <w:rPr>
          <w:rFonts w:ascii="Times New Roman" w:hAnsi="Times New Roman" w:cs="Times New Roman"/>
          <w:b/>
          <w:sz w:val="28"/>
          <w:szCs w:val="28"/>
        </w:rPr>
        <w:t>а</w:t>
      </w:r>
      <w:r w:rsidRPr="004D58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397F">
        <w:rPr>
          <w:rFonts w:ascii="Times New Roman" w:hAnsi="Times New Roman" w:cs="Times New Roman"/>
          <w:b/>
          <w:sz w:val="28"/>
          <w:szCs w:val="28"/>
        </w:rPr>
        <w:t>специфікація</w:t>
      </w:r>
    </w:p>
    <w:p w:rsidR="008262C5" w:rsidRDefault="008262C5" w:rsidP="008262C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62C5" w:rsidRDefault="008262C5" w:rsidP="008262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33D7">
        <w:rPr>
          <w:rFonts w:ascii="Times New Roman" w:hAnsi="Times New Roman" w:cs="Times New Roman"/>
          <w:b/>
          <w:sz w:val="28"/>
          <w:szCs w:val="28"/>
        </w:rPr>
        <w:t>Послуги з відлову та регулювання чисельності безпритульних тварин методом біостерилізації</w:t>
      </w:r>
    </w:p>
    <w:p w:rsidR="0035397F" w:rsidRPr="003433D7" w:rsidRDefault="0035397F" w:rsidP="008262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433D7">
        <w:rPr>
          <w:rFonts w:ascii="Times New Roman" w:hAnsi="Times New Roman" w:cs="Times New Roman"/>
          <w:b/>
          <w:sz w:val="28"/>
          <w:szCs w:val="28"/>
        </w:rPr>
        <w:t>ДК</w:t>
      </w:r>
      <w:proofErr w:type="spellEnd"/>
      <w:r w:rsidRPr="003433D7">
        <w:rPr>
          <w:rFonts w:ascii="Times New Roman" w:hAnsi="Times New Roman" w:cs="Times New Roman"/>
          <w:b/>
          <w:sz w:val="28"/>
          <w:szCs w:val="28"/>
        </w:rPr>
        <w:t xml:space="preserve"> 021:2015   код  77610000-9 - Послуги з відлову тварин</w:t>
      </w:r>
    </w:p>
    <w:p w:rsidR="008262C5" w:rsidRDefault="008262C5" w:rsidP="008262C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62C5" w:rsidRPr="00D91A70" w:rsidRDefault="008262C5" w:rsidP="008262C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1B52B5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Учасник має здійснювати </w:t>
      </w:r>
      <w:r w:rsidRPr="001B52B5">
        <w:rPr>
          <w:rFonts w:ascii="Times New Roman" w:hAnsi="Times New Roman" w:cs="Times New Roman"/>
          <w:sz w:val="24"/>
          <w:szCs w:val="24"/>
        </w:rPr>
        <w:t xml:space="preserve">регулювання чисельності безпритульних тварин на території </w:t>
      </w:r>
      <w:r w:rsidRPr="0057670F">
        <w:rPr>
          <w:rFonts w:ascii="Times New Roman" w:hAnsi="Times New Roman" w:cs="Times New Roman"/>
          <w:sz w:val="24"/>
          <w:szCs w:val="24"/>
        </w:rPr>
        <w:t>Коломийської міської територіальної громади (відлов, обробка від паразитів, стерилізація,</w:t>
      </w:r>
      <w:r w:rsidR="008511BC" w:rsidRPr="0057670F">
        <w:rPr>
          <w:rFonts w:ascii="Times New Roman" w:hAnsi="Times New Roman" w:cs="Times New Roman"/>
          <w:sz w:val="24"/>
          <w:szCs w:val="24"/>
        </w:rPr>
        <w:t xml:space="preserve"> </w:t>
      </w:r>
      <w:r w:rsidRPr="0057670F">
        <w:rPr>
          <w:rFonts w:ascii="Times New Roman" w:hAnsi="Times New Roman" w:cs="Times New Roman"/>
          <w:sz w:val="24"/>
          <w:szCs w:val="24"/>
        </w:rPr>
        <w:t xml:space="preserve">вакцинація, </w:t>
      </w:r>
      <w:proofErr w:type="spellStart"/>
      <w:r w:rsidRPr="0057670F">
        <w:rPr>
          <w:rFonts w:ascii="Times New Roman" w:hAnsi="Times New Roman" w:cs="Times New Roman"/>
          <w:sz w:val="24"/>
          <w:szCs w:val="24"/>
        </w:rPr>
        <w:t>кліпсування</w:t>
      </w:r>
      <w:proofErr w:type="spellEnd"/>
      <w:r w:rsidRPr="0057670F">
        <w:rPr>
          <w:rFonts w:ascii="Times New Roman" w:hAnsi="Times New Roman" w:cs="Times New Roman"/>
          <w:sz w:val="24"/>
          <w:szCs w:val="24"/>
        </w:rPr>
        <w:t xml:space="preserve"> та післяопераційний догляд) та інш</w:t>
      </w:r>
      <w:r w:rsidR="008511BC" w:rsidRPr="0057670F">
        <w:rPr>
          <w:rFonts w:ascii="Times New Roman" w:hAnsi="Times New Roman" w:cs="Times New Roman"/>
          <w:sz w:val="24"/>
          <w:szCs w:val="24"/>
        </w:rPr>
        <w:t>і</w:t>
      </w:r>
      <w:r w:rsidRPr="0057670F">
        <w:rPr>
          <w:rFonts w:ascii="Times New Roman" w:hAnsi="Times New Roman" w:cs="Times New Roman"/>
          <w:sz w:val="24"/>
          <w:szCs w:val="24"/>
        </w:rPr>
        <w:t xml:space="preserve"> заход</w:t>
      </w:r>
      <w:r w:rsidR="008511BC" w:rsidRPr="0057670F">
        <w:rPr>
          <w:rFonts w:ascii="Times New Roman" w:hAnsi="Times New Roman" w:cs="Times New Roman"/>
          <w:sz w:val="24"/>
          <w:szCs w:val="24"/>
        </w:rPr>
        <w:t>и</w:t>
      </w:r>
      <w:r w:rsidRPr="0057670F">
        <w:rPr>
          <w:rFonts w:ascii="Times New Roman" w:hAnsi="Times New Roman" w:cs="Times New Roman"/>
          <w:sz w:val="24"/>
          <w:szCs w:val="24"/>
        </w:rPr>
        <w:t xml:space="preserve"> згідно законодавства України</w:t>
      </w:r>
      <w:r w:rsidRPr="0057670F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57670F">
        <w:rPr>
          <w:rFonts w:ascii="Times New Roman" w:hAnsi="Times New Roman" w:cs="Times New Roman"/>
          <w:sz w:val="24"/>
          <w:szCs w:val="24"/>
        </w:rPr>
        <w:t>Закону України «Про захист населення від інфекційних хвороб» № 1645-ІІІ від 06.04.2000</w:t>
      </w:r>
      <w:r w:rsidR="008511BC" w:rsidRPr="0057670F">
        <w:rPr>
          <w:rFonts w:ascii="Times New Roman" w:hAnsi="Times New Roman" w:cs="Times New Roman"/>
          <w:sz w:val="24"/>
          <w:szCs w:val="24"/>
        </w:rPr>
        <w:t xml:space="preserve"> </w:t>
      </w:r>
      <w:r w:rsidRPr="0057670F">
        <w:rPr>
          <w:rFonts w:ascii="Times New Roman" w:hAnsi="Times New Roman" w:cs="Times New Roman"/>
          <w:sz w:val="24"/>
          <w:szCs w:val="24"/>
        </w:rPr>
        <w:t>р.; Закону України «Про ветеринарну медицину» № 2775-ІІІ від 15.11.2001</w:t>
      </w:r>
      <w:r w:rsidR="008511BC" w:rsidRPr="0057670F">
        <w:rPr>
          <w:rFonts w:ascii="Times New Roman" w:hAnsi="Times New Roman" w:cs="Times New Roman"/>
          <w:sz w:val="24"/>
          <w:szCs w:val="24"/>
        </w:rPr>
        <w:t xml:space="preserve"> </w:t>
      </w:r>
      <w:r w:rsidRPr="0057670F">
        <w:rPr>
          <w:rFonts w:ascii="Times New Roman" w:hAnsi="Times New Roman" w:cs="Times New Roman"/>
          <w:sz w:val="24"/>
          <w:szCs w:val="24"/>
        </w:rPr>
        <w:t>р.; Закону України «Про захист тварин від жорстокого поводження» № 3447-ІV від 21.02.2006р.,</w:t>
      </w:r>
      <w:r w:rsidR="008511BC" w:rsidRPr="0057670F">
        <w:rPr>
          <w:rFonts w:ascii="Times New Roman" w:hAnsi="Times New Roman" w:cs="Times New Roman"/>
          <w:sz w:val="24"/>
          <w:szCs w:val="24"/>
        </w:rPr>
        <w:t xml:space="preserve"> </w:t>
      </w:r>
      <w:r w:rsidRPr="005767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інших нормативно-правових актів</w:t>
      </w:r>
      <w:r w:rsidR="008511BC" w:rsidRPr="005767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5767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що регулюють питання у  сфері поводження з тваринами та нормативно-правових актів</w:t>
      </w:r>
      <w:r w:rsidR="0057670F" w:rsidRPr="005767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що регулюють питання у  сфері поводження з тваринами та нормативно-правових актів органів місцевого самоврядування Коломийської міської територіальної громади.</w:t>
      </w:r>
    </w:p>
    <w:p w:rsidR="008262C5" w:rsidRPr="001B52B5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B52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Кількість безпритульних тварин, які мають бути охоплені заходами по регулюванню їх чисельності методом біостерилізації та повернуті в місця звичайного існування (місця вилову)  – становить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250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тварин</w:t>
      </w:r>
      <w:r w:rsidRPr="001B52B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8262C5" w:rsidRPr="002C485D" w:rsidRDefault="008262C5" w:rsidP="008262C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518"/>
        <w:gridCol w:w="6255"/>
        <w:gridCol w:w="2572"/>
      </w:tblGrid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2C5" w:rsidRPr="00F43F17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43F1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</w:t>
            </w:r>
          </w:p>
          <w:p w:rsidR="008262C5" w:rsidRPr="00F43F17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43F1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з/п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2C5" w:rsidRPr="00F43F17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Перелік</w:t>
            </w:r>
            <w:r w:rsidRPr="00F43F1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послуг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F43F17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Кількість, од.</w:t>
            </w:r>
          </w:p>
        </w:tc>
      </w:tr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Default="008262C5" w:rsidP="00E32727">
            <w:pPr>
              <w:pStyle w:val="HTML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Стерилізація собаки вагою до 10 кг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57670F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5767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Default="008262C5" w:rsidP="00E32727">
            <w:pPr>
              <w:pStyle w:val="HTML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Стерилізація собаки вагою від 10 кг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100</w:t>
            </w:r>
          </w:p>
        </w:tc>
      </w:tr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Default="008262C5" w:rsidP="00E32727">
            <w:pPr>
              <w:pStyle w:val="HTML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Стерилізація кішки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57670F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8262C5"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Default="008262C5" w:rsidP="00E32727">
            <w:pPr>
              <w:pStyle w:val="HTML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Вакцинація від сказу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57670F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57670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F43F17" w:rsidRDefault="008262C5" w:rsidP="00E32727">
            <w:pPr>
              <w:pStyle w:val="1"/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І</w:t>
            </w:r>
            <w:r w:rsidRPr="00113BF7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дентифікація тварини вушною кліпсою (биркою)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8262C5" w:rsidP="0057670F">
            <w:pPr>
              <w:pStyle w:val="1"/>
              <w:spacing w:after="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="0057670F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  <w:r w:rsidRPr="005C2DA0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2C5" w:rsidRPr="005C2DA0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DA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2C5" w:rsidRPr="00F43F17" w:rsidRDefault="008262C5" w:rsidP="00E32727">
            <w:pPr>
              <w:pStyle w:val="HTML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Відлов безпритульної собаки 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57670F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</w:t>
            </w:r>
          </w:p>
        </w:tc>
      </w:tr>
      <w:tr w:rsidR="008262C5" w:rsidRPr="00F43F17" w:rsidTr="00E327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F43F17" w:rsidRDefault="008262C5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Default="008262C5" w:rsidP="00E32727">
            <w:pPr>
              <w:pStyle w:val="HTML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Післяопераційне утримання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2C5" w:rsidRPr="005C2DA0" w:rsidRDefault="0057670F" w:rsidP="00E32727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</w:t>
            </w:r>
          </w:p>
        </w:tc>
      </w:tr>
    </w:tbl>
    <w:p w:rsidR="008262C5" w:rsidRDefault="008262C5" w:rsidP="008262C5">
      <w:pP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</w:pPr>
    </w:p>
    <w:p w:rsidR="008262C5" w:rsidRPr="00E817FD" w:rsidRDefault="008262C5" w:rsidP="008262C5">
      <w:pPr>
        <w:jc w:val="center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</w:pPr>
      <w:r w:rsidRPr="00E817FD">
        <w:rPr>
          <w:rFonts w:ascii="Times New Roman" w:hAnsi="Times New Roman"/>
          <w:b/>
          <w:sz w:val="28"/>
          <w:szCs w:val="28"/>
          <w:lang w:eastAsia="ar-SA"/>
        </w:rPr>
        <w:t>В</w:t>
      </w:r>
      <w:r w:rsidRPr="00E817F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имоги до учасників:</w:t>
      </w:r>
    </w:p>
    <w:p w:rsidR="008262C5" w:rsidRPr="001632AE" w:rsidRDefault="008262C5" w:rsidP="008262C5">
      <w:pPr>
        <w:ind w:firstLine="567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1. </w:t>
      </w:r>
      <w:r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Наявність клініки ветеринарної медицини або договору на надання ветеринарних послуг, які дозволяють провести огляд тварини, </w:t>
      </w:r>
      <w:proofErr w:type="spellStart"/>
      <w:r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>достерилізаційний</w:t>
      </w:r>
      <w:proofErr w:type="spellEnd"/>
      <w:r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карантин, дегельмінтизацію, стерилізацію, </w:t>
      </w:r>
      <w:r w:rsidR="005B0935"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ідентифікацію тварини вушною </w:t>
      </w:r>
      <w:r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>кліпс</w:t>
      </w:r>
      <w:r w:rsidR="005B0935"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>ою (биркою)</w:t>
      </w:r>
      <w:r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>, вакцинацію від сказу та після</w:t>
      </w:r>
      <w:r w:rsidR="005B0935"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>операційне утримання.</w:t>
      </w:r>
    </w:p>
    <w:p w:rsidR="005B0935" w:rsidRPr="001632AE" w:rsidRDefault="005B0935" w:rsidP="008262C5">
      <w:pPr>
        <w:ind w:firstLine="567"/>
        <w:rPr>
          <w:rFonts w:ascii="Times New Roman" w:hAnsi="Times New Roman"/>
          <w:sz w:val="24"/>
          <w:szCs w:val="24"/>
          <w:lang w:eastAsia="ar-SA"/>
        </w:rPr>
      </w:pPr>
      <w:r w:rsidRPr="001632A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2.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Наявність ліцензії на провадження господарської діяльності з ветеринарної практики.</w:t>
      </w:r>
    </w:p>
    <w:p w:rsidR="008262C5" w:rsidRPr="001632AE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3.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Вилов безпритульних тварин здійснюється </w:t>
      </w:r>
      <w:r w:rsidR="00AE44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Учасником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власними або орендованими засобами вилову у місцях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визначених Замовником.</w:t>
      </w:r>
    </w:p>
    <w:p w:rsidR="008262C5" w:rsidRPr="001632AE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4.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Транспортування безпритульних тварин до 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ункту тимчасового утримання тварин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(визначений </w:t>
      </w:r>
      <w:r w:rsidR="00AE44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Учасником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та повернення до місця звичайного існування (місця вилову) здійснюється </w:t>
      </w:r>
      <w:r w:rsidR="00AE44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Учасником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8262C5" w:rsidRPr="001632AE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5.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Забороняється використовувати методи вилову, технічні пристрої і препарати, що травмують тварин або небезпечні для їхнього життя і здоров’я.</w:t>
      </w:r>
    </w:p>
    <w:p w:rsidR="008262C5" w:rsidRPr="001632AE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6.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Надходження тварин до 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ункту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тимчасового утримання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та повернення до місця звичайного існування (місця вилову) фіксується в журналі  обліку безпритульний тварин Коломийської міської територіальної громади.</w:t>
      </w:r>
    </w:p>
    <w:p w:rsidR="008262C5" w:rsidRPr="001632AE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7.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 території 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пу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нкту тимчасового утримання тварин </w:t>
      </w:r>
      <w:r w:rsidR="00AE44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Учасником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проводиться: санітарна обробка тварин, утримання тварин у приміщенні карантину, підготовка та стерилізація, профілактичне щеплення проти сказу, післяопераційне утримання у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приміщенні післяопераційної перетримки</w:t>
      </w: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,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ідентифікація тварини кліпсою (биркою) з  індивідуальним номером узгодженого зразка із Замовником.</w:t>
      </w:r>
    </w:p>
    <w:p w:rsidR="008262C5" w:rsidRPr="001632AE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8. </w:t>
      </w:r>
      <w:r w:rsidR="00AE44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Учасником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забезпечується щоденне 2-х разове годування тварин, які утримуються 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 п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ункт</w:t>
      </w:r>
      <w:r w:rsidR="005B0935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і тимчасового утримання</w:t>
      </w:r>
      <w:r w:rsidR="001632AE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сухим та/або іншим кормом згідно норм.</w:t>
      </w:r>
    </w:p>
    <w:p w:rsidR="008262C5" w:rsidRPr="001632AE" w:rsidRDefault="008262C5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9. 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Під час </w:t>
      </w:r>
      <w:r w:rsidR="001632AE"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післяопераційного утримання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тварина оглядається спеціалістом ветеринарної  медицини.</w:t>
      </w:r>
    </w:p>
    <w:p w:rsidR="001632AE" w:rsidRPr="001632AE" w:rsidRDefault="001632AE" w:rsidP="008262C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10. Результат проведення </w:t>
      </w:r>
      <w:r w:rsidRPr="001632AE">
        <w:rPr>
          <w:rFonts w:ascii="Times New Roman" w:hAnsi="Times New Roman" w:cs="Times New Roman"/>
          <w:sz w:val="24"/>
          <w:szCs w:val="24"/>
        </w:rPr>
        <w:t xml:space="preserve">процесу надання послуг відносно кожної тварини підтверджується </w:t>
      </w:r>
      <w:r w:rsidR="00AE448E">
        <w:rPr>
          <w:rFonts w:ascii="Times New Roman" w:hAnsi="Times New Roman" w:cs="Times New Roman"/>
          <w:sz w:val="24"/>
          <w:szCs w:val="24"/>
        </w:rPr>
        <w:t>Учасником</w:t>
      </w:r>
      <w:r w:rsidRPr="001632A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1632AE">
        <w:rPr>
          <w:rFonts w:ascii="Times New Roman" w:hAnsi="Times New Roman" w:cs="Times New Roman"/>
          <w:sz w:val="24"/>
          <w:szCs w:val="24"/>
        </w:rPr>
        <w:t>фотозвітом</w:t>
      </w:r>
      <w:proofErr w:type="spellEnd"/>
      <w:r w:rsidRPr="001632AE">
        <w:rPr>
          <w:rFonts w:ascii="Times New Roman" w:hAnsi="Times New Roman" w:cs="Times New Roman"/>
          <w:sz w:val="24"/>
          <w:szCs w:val="24"/>
        </w:rPr>
        <w:t>.</w:t>
      </w:r>
    </w:p>
    <w:p w:rsidR="001632AE" w:rsidRPr="001632AE" w:rsidRDefault="001632AE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hAnsi="Times New Roman" w:cs="Times New Roman"/>
          <w:sz w:val="24"/>
          <w:szCs w:val="24"/>
        </w:rPr>
        <w:t xml:space="preserve">11. </w:t>
      </w:r>
      <w:r w:rsidR="00AE44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Учасник</w:t>
      </w: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забезпечує дотримання, передбачених чинним законодавством  ветеринарно-санітарних норм і правил утримання тварин та утримання території,  приміщень та споруд пункту тимчасового утримання.</w:t>
      </w:r>
    </w:p>
    <w:p w:rsidR="001632AE" w:rsidRPr="001632AE" w:rsidRDefault="001632AE" w:rsidP="008262C5">
      <w:pPr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32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12. Термін перебування тварини на території пункту не може перевищувати  два місяці.</w:t>
      </w:r>
    </w:p>
    <w:p w:rsidR="008262C5" w:rsidRPr="001632AE" w:rsidRDefault="008262C5" w:rsidP="008262C5">
      <w:pPr>
        <w:ind w:firstLine="567"/>
        <w:rPr>
          <w:rFonts w:ascii="Times New Roman" w:eastAsia="Calibri" w:hAnsi="Times New Roman" w:cs="Times New Roman"/>
          <w:sz w:val="24"/>
          <w:szCs w:val="24"/>
        </w:rPr>
      </w:pPr>
      <w:r w:rsidRPr="001632AE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 w:rsidR="001632AE" w:rsidRPr="001632AE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1632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Надання послуг </w:t>
      </w:r>
      <w:bookmarkStart w:id="0" w:name="_GoBack"/>
      <w:bookmarkEnd w:id="0"/>
      <w:r w:rsidRPr="001632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повинні передбачати необхідність застосування заходів із захисту довкілля, </w:t>
      </w:r>
      <w:r w:rsidRPr="001632AE">
        <w:rPr>
          <w:rFonts w:ascii="Times New Roman" w:eastAsia="Calibri" w:hAnsi="Times New Roman" w:cs="Times New Roman"/>
          <w:sz w:val="24"/>
          <w:szCs w:val="24"/>
        </w:rPr>
        <w:t>повинні використовуватися матеріали, машини і механізми, які відповідають вимогам діючого природоохоронного законодавства, а також застосовуватися інші необхідні заходи із захисту довкілля.</w:t>
      </w:r>
    </w:p>
    <w:p w:rsidR="00275C85" w:rsidRDefault="008262C5" w:rsidP="008262C5">
      <w:pPr>
        <w:pStyle w:val="a5"/>
        <w:ind w:firstLine="567"/>
        <w:jc w:val="both"/>
        <w:rPr>
          <w:sz w:val="24"/>
          <w:szCs w:val="24"/>
        </w:rPr>
      </w:pPr>
      <w:r w:rsidRPr="001632AE">
        <w:rPr>
          <w:rFonts w:eastAsia="Calibri"/>
          <w:sz w:val="24"/>
          <w:szCs w:val="24"/>
        </w:rPr>
        <w:t>1</w:t>
      </w:r>
      <w:r w:rsidR="001632AE" w:rsidRPr="001632AE">
        <w:rPr>
          <w:rFonts w:eastAsia="Calibri"/>
          <w:sz w:val="24"/>
          <w:szCs w:val="24"/>
        </w:rPr>
        <w:t>4</w:t>
      </w:r>
      <w:r w:rsidRPr="001632AE">
        <w:rPr>
          <w:rFonts w:eastAsia="Calibri"/>
          <w:sz w:val="24"/>
          <w:szCs w:val="24"/>
        </w:rPr>
        <w:t xml:space="preserve">. </w:t>
      </w:r>
      <w:r w:rsidRPr="001632AE">
        <w:rPr>
          <w:sz w:val="24"/>
          <w:szCs w:val="24"/>
        </w:rPr>
        <w:t xml:space="preserve">Якщо у вимогах до надання послуг не вказані якісь дії чи заходи, які мають бути здійснені відповідно до чинного законодавства, то </w:t>
      </w:r>
      <w:r w:rsidR="00AE448E">
        <w:rPr>
          <w:sz w:val="24"/>
          <w:szCs w:val="24"/>
        </w:rPr>
        <w:t>Учасник</w:t>
      </w:r>
      <w:r w:rsidRPr="001632AE">
        <w:rPr>
          <w:sz w:val="24"/>
          <w:szCs w:val="24"/>
        </w:rPr>
        <w:t xml:space="preserve"> повинен здійснити такі дії та заходи, керуючись вимогами чинного законодавства.</w:t>
      </w:r>
    </w:p>
    <w:p w:rsidR="000C201D" w:rsidRDefault="000C201D" w:rsidP="000C201D">
      <w:pPr>
        <w:pStyle w:val="a5"/>
        <w:jc w:val="both"/>
        <w:rPr>
          <w:sz w:val="24"/>
          <w:szCs w:val="24"/>
        </w:rPr>
      </w:pPr>
    </w:p>
    <w:p w:rsidR="000C201D" w:rsidRDefault="000C201D" w:rsidP="000C201D">
      <w:pPr>
        <w:pStyle w:val="a5"/>
        <w:jc w:val="both"/>
        <w:rPr>
          <w:sz w:val="24"/>
          <w:szCs w:val="24"/>
        </w:rPr>
      </w:pPr>
    </w:p>
    <w:p w:rsidR="000C201D" w:rsidRDefault="000C201D" w:rsidP="000C201D">
      <w:pPr>
        <w:pStyle w:val="a5"/>
        <w:jc w:val="both"/>
        <w:rPr>
          <w:sz w:val="24"/>
          <w:szCs w:val="24"/>
        </w:rPr>
      </w:pPr>
    </w:p>
    <w:p w:rsidR="000C201D" w:rsidRDefault="000C201D" w:rsidP="000C201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32D93">
        <w:rPr>
          <w:rFonts w:ascii="Times New Roman" w:eastAsia="Times New Roman" w:hAnsi="Times New Roman" w:cs="Times New Roman"/>
          <w:b/>
          <w:sz w:val="24"/>
          <w:szCs w:val="24"/>
        </w:rPr>
        <w:t xml:space="preserve">З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технічними та якісними</w:t>
      </w:r>
      <w:r w:rsidRPr="00862EF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характеристиками</w:t>
      </w:r>
      <w:r w:rsidRPr="00862EF7">
        <w:rPr>
          <w:rFonts w:ascii="Times New Roman" w:eastAsia="Times New Roman" w:hAnsi="Times New Roman" w:cs="Times New Roman"/>
          <w:b/>
          <w:sz w:val="24"/>
          <w:szCs w:val="24"/>
        </w:rPr>
        <w:t xml:space="preserve"> до предмету закупівлі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32D93">
        <w:rPr>
          <w:rFonts w:ascii="Times New Roman" w:eastAsia="Times New Roman" w:hAnsi="Times New Roman" w:cs="Times New Roman"/>
          <w:b/>
          <w:sz w:val="24"/>
          <w:szCs w:val="24"/>
        </w:rPr>
        <w:t>ознайомлені, з вимогами погоджуємось</w:t>
      </w:r>
    </w:p>
    <w:p w:rsidR="000C201D" w:rsidRDefault="000C201D" w:rsidP="000C201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C201D" w:rsidRPr="00532D93" w:rsidRDefault="000C201D" w:rsidP="000C201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C201D" w:rsidRPr="00532D93" w:rsidRDefault="000C201D" w:rsidP="000C201D">
      <w:pPr>
        <w:autoSpaceDE w:val="0"/>
        <w:autoSpaceDN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32D93">
        <w:rPr>
          <w:rFonts w:ascii="Times New Roman" w:eastAsia="Times New Roman" w:hAnsi="Times New Roman" w:cs="Times New Roman"/>
          <w:sz w:val="24"/>
          <w:szCs w:val="24"/>
        </w:rPr>
        <w:t>"_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  <w:r w:rsidRPr="00532D93">
        <w:rPr>
          <w:rFonts w:ascii="Times New Roman" w:eastAsia="Times New Roman" w:hAnsi="Times New Roman" w:cs="Times New Roman"/>
          <w:sz w:val="24"/>
          <w:szCs w:val="24"/>
        </w:rPr>
        <w:t>__" ________________ 20</w:t>
      </w:r>
      <w:r>
        <w:rPr>
          <w:rFonts w:ascii="Times New Roman" w:eastAsia="Times New Roman" w:hAnsi="Times New Roman" w:cs="Times New Roman"/>
          <w:sz w:val="24"/>
          <w:szCs w:val="24"/>
        </w:rPr>
        <w:t>25</w:t>
      </w:r>
      <w:r w:rsidRPr="00532D93">
        <w:rPr>
          <w:rFonts w:ascii="Times New Roman" w:eastAsia="Times New Roman" w:hAnsi="Times New Roman" w:cs="Times New Roman"/>
          <w:sz w:val="24"/>
          <w:szCs w:val="24"/>
        </w:rPr>
        <w:t xml:space="preserve"> року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32D93">
        <w:rPr>
          <w:rFonts w:ascii="Times New Roman" w:eastAsia="Times New Roman" w:hAnsi="Times New Roman" w:cs="Times New Roman"/>
          <w:sz w:val="24"/>
          <w:szCs w:val="24"/>
        </w:rPr>
        <w:t>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532D93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Pr="00532D93"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0C201D" w:rsidRPr="00532D93" w:rsidRDefault="000C201D" w:rsidP="000C201D">
      <w:pPr>
        <w:autoSpaceDE w:val="0"/>
        <w:autoSpaceDN w:val="0"/>
        <w:rPr>
          <w:rFonts w:ascii="Times New Roman" w:eastAsia="Times New Roman" w:hAnsi="Times New Roman" w:cs="Times New Roman"/>
          <w:sz w:val="16"/>
          <w:szCs w:val="16"/>
        </w:rPr>
      </w:pPr>
      <w:r w:rsidRPr="00532D93">
        <w:rPr>
          <w:rFonts w:ascii="Times New Roman" w:eastAsia="Times New Roman" w:hAnsi="Times New Roman" w:cs="Times New Roman"/>
          <w:sz w:val="24"/>
          <w:szCs w:val="24"/>
        </w:rPr>
        <w:tab/>
      </w:r>
      <w:r w:rsidRPr="00532D93">
        <w:rPr>
          <w:rFonts w:ascii="Times New Roman" w:eastAsia="Times New Roman" w:hAnsi="Times New Roman" w:cs="Times New Roman"/>
          <w:sz w:val="24"/>
          <w:szCs w:val="24"/>
        </w:rPr>
        <w:tab/>
      </w:r>
      <w:r w:rsidRPr="00532D93">
        <w:rPr>
          <w:rFonts w:ascii="Times New Roman" w:eastAsia="Times New Roman" w:hAnsi="Times New Roman" w:cs="Times New Roman"/>
          <w:sz w:val="24"/>
          <w:szCs w:val="24"/>
        </w:rPr>
        <w:tab/>
      </w:r>
      <w:r w:rsidRPr="00532D93">
        <w:rPr>
          <w:rFonts w:ascii="Times New Roman" w:eastAsia="Times New Roman" w:hAnsi="Times New Roman" w:cs="Times New Roman"/>
          <w:sz w:val="24"/>
          <w:szCs w:val="24"/>
        </w:rPr>
        <w:tab/>
      </w:r>
      <w:r w:rsidRPr="00532D93">
        <w:rPr>
          <w:rFonts w:ascii="Times New Roman" w:eastAsia="Times New Roman" w:hAnsi="Times New Roman" w:cs="Times New Roman"/>
          <w:sz w:val="24"/>
          <w:szCs w:val="24"/>
        </w:rPr>
        <w:tab/>
      </w:r>
      <w:r w:rsidRPr="00532D93">
        <w:rPr>
          <w:rFonts w:ascii="Times New Roman" w:eastAsia="Times New Roman" w:hAnsi="Times New Roman" w:cs="Times New Roman"/>
          <w:sz w:val="24"/>
          <w:szCs w:val="24"/>
        </w:rPr>
        <w:tab/>
      </w:r>
      <w:r w:rsidRPr="00532D93">
        <w:rPr>
          <w:rFonts w:ascii="Times New Roman" w:eastAsia="Times New Roman" w:hAnsi="Times New Roman" w:cs="Times New Roman"/>
          <w:sz w:val="16"/>
          <w:szCs w:val="16"/>
        </w:rPr>
        <w:t xml:space="preserve">[Підпис] [прізвище, ініціали, посада уповноваженої особи учасника] </w:t>
      </w:r>
    </w:p>
    <w:p w:rsidR="000C201D" w:rsidRPr="000F0FB5" w:rsidRDefault="000C201D" w:rsidP="000C201D">
      <w:pPr>
        <w:pStyle w:val="a5"/>
        <w:jc w:val="both"/>
        <w:rPr>
          <w:sz w:val="24"/>
          <w:szCs w:val="24"/>
        </w:rPr>
      </w:pPr>
      <w:r w:rsidRPr="00532D93">
        <w:rPr>
          <w:sz w:val="16"/>
          <w:szCs w:val="16"/>
        </w:rPr>
        <w:t>М.П. (у разі наявності печатки)</w:t>
      </w:r>
    </w:p>
    <w:sectPr w:rsidR="000C201D" w:rsidRPr="000F0FB5" w:rsidSect="006B7E84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15CA"/>
    <w:multiLevelType w:val="hybridMultilevel"/>
    <w:tmpl w:val="69DEE4C8"/>
    <w:lvl w:ilvl="0" w:tplc="1BDA0094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7F4162"/>
    <w:multiLevelType w:val="hybridMultilevel"/>
    <w:tmpl w:val="FC6E9552"/>
    <w:lvl w:ilvl="0" w:tplc="DCD68B9E">
      <w:start w:val="2016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46AC6D47"/>
    <w:multiLevelType w:val="singleLevel"/>
    <w:tmpl w:val="49C466E0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strike w:val="0"/>
      </w:rPr>
    </w:lvl>
  </w:abstractNum>
  <w:num w:numId="1">
    <w:abstractNumId w:val="2"/>
    <w:lvlOverride w:ilvl="0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B79F1"/>
    <w:rsid w:val="0002554B"/>
    <w:rsid w:val="00044BBE"/>
    <w:rsid w:val="0006643F"/>
    <w:rsid w:val="000C201D"/>
    <w:rsid w:val="000F0FB5"/>
    <w:rsid w:val="00113BF7"/>
    <w:rsid w:val="00116081"/>
    <w:rsid w:val="001632AE"/>
    <w:rsid w:val="001B52B5"/>
    <w:rsid w:val="001B79F1"/>
    <w:rsid w:val="001F250F"/>
    <w:rsid w:val="001F7E14"/>
    <w:rsid w:val="00212D8E"/>
    <w:rsid w:val="00275C85"/>
    <w:rsid w:val="00281094"/>
    <w:rsid w:val="002B37B1"/>
    <w:rsid w:val="002C7DDF"/>
    <w:rsid w:val="002D6CEE"/>
    <w:rsid w:val="0035397F"/>
    <w:rsid w:val="00363A47"/>
    <w:rsid w:val="003B5D42"/>
    <w:rsid w:val="003D09A3"/>
    <w:rsid w:val="00450C3E"/>
    <w:rsid w:val="004A1079"/>
    <w:rsid w:val="004A43D7"/>
    <w:rsid w:val="004A62C9"/>
    <w:rsid w:val="004E5C13"/>
    <w:rsid w:val="00525517"/>
    <w:rsid w:val="00557764"/>
    <w:rsid w:val="0057670F"/>
    <w:rsid w:val="005B0935"/>
    <w:rsid w:val="00600941"/>
    <w:rsid w:val="00660569"/>
    <w:rsid w:val="006B7E84"/>
    <w:rsid w:val="006D03CB"/>
    <w:rsid w:val="006D3A93"/>
    <w:rsid w:val="00712D6F"/>
    <w:rsid w:val="00765735"/>
    <w:rsid w:val="007A12C6"/>
    <w:rsid w:val="007D6DA0"/>
    <w:rsid w:val="007F3C99"/>
    <w:rsid w:val="008262C5"/>
    <w:rsid w:val="008511BC"/>
    <w:rsid w:val="008805DD"/>
    <w:rsid w:val="008A65C1"/>
    <w:rsid w:val="008B3FA5"/>
    <w:rsid w:val="00900FA8"/>
    <w:rsid w:val="009A32D5"/>
    <w:rsid w:val="009F55DA"/>
    <w:rsid w:val="00A100E5"/>
    <w:rsid w:val="00A272BF"/>
    <w:rsid w:val="00A51264"/>
    <w:rsid w:val="00A73B17"/>
    <w:rsid w:val="00AA4070"/>
    <w:rsid w:val="00AE448E"/>
    <w:rsid w:val="00AF6CFF"/>
    <w:rsid w:val="00B46D73"/>
    <w:rsid w:val="00B85FA5"/>
    <w:rsid w:val="00B90DA6"/>
    <w:rsid w:val="00BA024F"/>
    <w:rsid w:val="00C074ED"/>
    <w:rsid w:val="00C5290C"/>
    <w:rsid w:val="00CB5F3F"/>
    <w:rsid w:val="00CD3C3F"/>
    <w:rsid w:val="00D56CF1"/>
    <w:rsid w:val="00D91A70"/>
    <w:rsid w:val="00E811E1"/>
    <w:rsid w:val="00E817FD"/>
    <w:rsid w:val="00F04745"/>
    <w:rsid w:val="00F2729E"/>
    <w:rsid w:val="00F65C3B"/>
    <w:rsid w:val="00F93C81"/>
    <w:rsid w:val="00FE79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1E1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веб) Знак Знак Знак Знак Знак Знак Знак Знак Знак Знак,Обычный (веб) Знак Знак Знак Знак Знак Знак Знак Знак Знак"/>
    <w:basedOn w:val="a"/>
    <w:link w:val="a4"/>
    <w:uiPriority w:val="99"/>
    <w:qFormat/>
    <w:rsid w:val="00E811E1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23">
    <w:name w:val="rvts23"/>
    <w:rsid w:val="00E811E1"/>
  </w:style>
  <w:style w:type="paragraph" w:styleId="a5">
    <w:name w:val="No Spacing"/>
    <w:uiPriority w:val="1"/>
    <w:qFormat/>
    <w:rsid w:val="00E811E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бычный (веб) Знак"/>
    <w:aliases w:val="Обычный (веб) Знак Знак Знак Знак Знак Знак Знак Знак Знак Знак Знак,Обычный (веб) Знак Знак Знак Знак Знак Знак Знак Знак Знак Знак1"/>
    <w:link w:val="a3"/>
    <w:uiPriority w:val="99"/>
    <w:locked/>
    <w:rsid w:val="00E811E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6">
    <w:name w:val="Table Grid"/>
    <w:basedOn w:val="a1"/>
    <w:rsid w:val="00450C3E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aliases w:val="Знак9"/>
    <w:basedOn w:val="a"/>
    <w:link w:val="HTML0"/>
    <w:uiPriority w:val="99"/>
    <w:unhideWhenUsed/>
    <w:qFormat/>
    <w:rsid w:val="00450C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aliases w:val="Знак9 Знак"/>
    <w:basedOn w:val="a0"/>
    <w:link w:val="HTML"/>
    <w:uiPriority w:val="99"/>
    <w:rsid w:val="00450C3E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1">
    <w:name w:val="Абзац списка1"/>
    <w:basedOn w:val="a"/>
    <w:rsid w:val="00113BF7"/>
    <w:pPr>
      <w:spacing w:after="200" w:line="276" w:lineRule="auto"/>
      <w:ind w:left="720"/>
      <w:contextualSpacing/>
      <w:jc w:val="left"/>
    </w:pPr>
    <w:rPr>
      <w:rFonts w:ascii="Calibri" w:eastAsia="Times New Roman" w:hAnsi="Calibri" w:cs="Times New Roman"/>
      <w:lang w:val="ru-RU" w:eastAsia="ru-RU"/>
    </w:rPr>
  </w:style>
  <w:style w:type="paragraph" w:styleId="a7">
    <w:name w:val="List Paragraph"/>
    <w:basedOn w:val="a"/>
    <w:uiPriority w:val="34"/>
    <w:qFormat/>
    <w:rsid w:val="00F2729E"/>
    <w:pPr>
      <w:spacing w:after="200" w:line="276" w:lineRule="auto"/>
      <w:ind w:left="720"/>
      <w:contextualSpacing/>
      <w:jc w:val="left"/>
    </w:pPr>
    <w:rPr>
      <w:rFonts w:ascii="Calibri" w:eastAsia="Times New Roman" w:hAnsi="Calibri" w:cs="Times New Roman"/>
      <w:lang w:val="ru-RU"/>
    </w:rPr>
  </w:style>
  <w:style w:type="paragraph" w:styleId="a8">
    <w:name w:val="Balloon Text"/>
    <w:basedOn w:val="a"/>
    <w:link w:val="a9"/>
    <w:uiPriority w:val="99"/>
    <w:semiHidden/>
    <w:unhideWhenUsed/>
    <w:rsid w:val="004A107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A1079"/>
    <w:rPr>
      <w:rFonts w:ascii="Segoe UI" w:hAnsi="Segoe UI" w:cs="Segoe UI"/>
      <w:sz w:val="18"/>
      <w:szCs w:val="18"/>
    </w:rPr>
  </w:style>
  <w:style w:type="character" w:customStyle="1" w:styleId="aa">
    <w:name w:val="Основной текст Знак"/>
    <w:basedOn w:val="a0"/>
    <w:uiPriority w:val="99"/>
    <w:qFormat/>
    <w:rsid w:val="00CD3C3F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2</Pages>
  <Words>653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пк</cp:lastModifiedBy>
  <cp:revision>27</cp:revision>
  <cp:lastPrinted>2023-01-26T10:00:00Z</cp:lastPrinted>
  <dcterms:created xsi:type="dcterms:W3CDTF">2022-02-17T16:20:00Z</dcterms:created>
  <dcterms:modified xsi:type="dcterms:W3CDTF">2025-03-20T13:46:00Z</dcterms:modified>
</cp:coreProperties>
</file>